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24" w:rsidRPr="00777224" w:rsidRDefault="00F32BB8" w:rsidP="00777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77224" w:rsidRPr="007772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Бекітемін</w:t>
      </w:r>
    </w:p>
    <w:p w:rsidR="00777224" w:rsidRPr="00777224" w:rsidRDefault="00F32BB8" w:rsidP="00777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77224" w:rsidRPr="007772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«Моншақ» б/б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777224" w:rsidRPr="007772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меңгерушісі</w:t>
      </w:r>
    </w:p>
    <w:p w:rsidR="00777224" w:rsidRPr="00777224" w:rsidRDefault="00F32BB8" w:rsidP="0077722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77224" w:rsidRPr="007772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___________</w:t>
      </w:r>
      <w:r w:rsidR="00777224" w:rsidRPr="007772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Л.В Кузурман</w:t>
      </w:r>
    </w:p>
    <w:p w:rsidR="00777224" w:rsidRPr="00777224" w:rsidRDefault="00777224" w:rsidP="007772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224" w:rsidRDefault="00777224" w:rsidP="007772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7224" w:rsidRPr="008072FE" w:rsidRDefault="00777224" w:rsidP="0077722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072FE"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  <w:r w:rsidR="00F32B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72FE">
        <w:rPr>
          <w:rFonts w:ascii="Times New Roman" w:hAnsi="Times New Roman" w:cs="Times New Roman"/>
          <w:b/>
          <w:bCs/>
          <w:sz w:val="28"/>
          <w:szCs w:val="28"/>
        </w:rPr>
        <w:t>консультативного пункта</w:t>
      </w:r>
    </w:p>
    <w:bookmarkEnd w:id="0"/>
    <w:p w:rsidR="00777224" w:rsidRPr="008072FE" w:rsidRDefault="00777224" w:rsidP="00777224">
      <w:pPr>
        <w:spacing w:after="0" w:line="240" w:lineRule="auto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777224" w:rsidRDefault="00777224" w:rsidP="00777224">
      <w:pPr>
        <w:spacing w:after="0" w:line="240" w:lineRule="auto"/>
        <w:ind w:firstLine="851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8072F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072FE">
        <w:rPr>
          <w:rFonts w:ascii="Times New Roman" w:hAnsi="Times New Roman" w:cs="Times New Roman"/>
          <w:bCs/>
          <w:sz w:val="28"/>
          <w:szCs w:val="28"/>
        </w:rPr>
        <w:t xml:space="preserve"> оказание действенной помощи семье в воспитании детей, не посещающих ясли</w:t>
      </w:r>
      <w:r w:rsidR="00F32B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72FE">
        <w:rPr>
          <w:rFonts w:ascii="Times New Roman" w:hAnsi="Times New Roman" w:cs="Times New Roman"/>
          <w:bCs/>
          <w:sz w:val="28"/>
          <w:szCs w:val="28"/>
        </w:rPr>
        <w:t>- сад.</w:t>
      </w:r>
      <w:r w:rsidRPr="008072F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777224" w:rsidRPr="00777224" w:rsidRDefault="00777224" w:rsidP="00777224">
      <w:pPr>
        <w:widowControl w:val="0"/>
        <w:autoSpaceDE w:val="0"/>
        <w:autoSpaceDN w:val="0"/>
        <w:spacing w:after="0" w:line="319" w:lineRule="exact"/>
        <w:ind w:right="281"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722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777224" w:rsidRPr="00777224" w:rsidRDefault="00777224" w:rsidP="00777224">
      <w:pPr>
        <w:widowControl w:val="0"/>
        <w:tabs>
          <w:tab w:val="left" w:pos="851"/>
          <w:tab w:val="left" w:pos="1106"/>
          <w:tab w:val="left" w:pos="6946"/>
        </w:tabs>
        <w:autoSpaceDE w:val="0"/>
        <w:autoSpaceDN w:val="0"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72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7772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реализация права каждого ребенка на качественное и доступное образование;</w:t>
      </w:r>
    </w:p>
    <w:p w:rsidR="00777224" w:rsidRPr="00777224" w:rsidRDefault="00777224" w:rsidP="00777224">
      <w:pPr>
        <w:widowControl w:val="0"/>
        <w:tabs>
          <w:tab w:val="left" w:pos="851"/>
          <w:tab w:val="left" w:pos="1006"/>
          <w:tab w:val="left" w:pos="6946"/>
        </w:tabs>
        <w:autoSpaceDE w:val="0"/>
        <w:autoSpaceDN w:val="0"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2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7772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условий для успешной адаптации детей раннего возраста к условиям дошкольной организации;</w:t>
      </w:r>
    </w:p>
    <w:p w:rsidR="00777224" w:rsidRPr="00777224" w:rsidRDefault="00777224" w:rsidP="00777224">
      <w:pPr>
        <w:widowControl w:val="0"/>
        <w:tabs>
          <w:tab w:val="left" w:pos="851"/>
          <w:tab w:val="left" w:pos="1006"/>
          <w:tab w:val="left" w:pos="6946"/>
        </w:tabs>
        <w:autoSpaceDE w:val="0"/>
        <w:autoSpaceDN w:val="0"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2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777224">
        <w:rPr>
          <w:rFonts w:ascii="Times New Roman" w:eastAsia="Times New Roman" w:hAnsi="Times New Roman" w:cs="Times New Roman"/>
          <w:sz w:val="28"/>
          <w:szCs w:val="28"/>
        </w:rPr>
        <w:t>обеспечение полноценного развития детей, их социализацию в общении в среде сверстников и взрослых;</w:t>
      </w:r>
      <w:r w:rsidR="00F32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77224" w:rsidRPr="00777224" w:rsidRDefault="00777224" w:rsidP="00777224">
      <w:pPr>
        <w:widowControl w:val="0"/>
        <w:tabs>
          <w:tab w:val="left" w:pos="851"/>
          <w:tab w:val="left" w:pos="1018"/>
          <w:tab w:val="left" w:pos="6946"/>
        </w:tabs>
        <w:autoSpaceDE w:val="0"/>
        <w:autoSpaceDN w:val="0"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77224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7772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развитие новых форм дошкольного образования, направленные на оказание помощи родителям, имеющих детей младенческого и раннего возраста;</w:t>
      </w:r>
    </w:p>
    <w:p w:rsidR="00777224" w:rsidRPr="00777224" w:rsidRDefault="00777224" w:rsidP="00777224">
      <w:pPr>
        <w:widowControl w:val="0"/>
        <w:tabs>
          <w:tab w:val="left" w:pos="851"/>
          <w:tab w:val="left" w:pos="1018"/>
          <w:tab w:val="left" w:pos="6946"/>
        </w:tabs>
        <w:autoSpaceDE w:val="0"/>
        <w:autoSpaceDN w:val="0"/>
        <w:spacing w:after="0" w:line="240" w:lineRule="auto"/>
        <w:ind w:right="28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722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777224">
        <w:rPr>
          <w:rFonts w:ascii="Times New Roman" w:eastAsia="Times New Roman" w:hAnsi="Times New Roman" w:cs="Times New Roman"/>
          <w:sz w:val="28"/>
          <w:szCs w:val="28"/>
        </w:rPr>
        <w:t>оказание консультационной помощи родителям в вопросах ухода, и развития детей дошкольного возраста;</w:t>
      </w:r>
    </w:p>
    <w:p w:rsidR="00777224" w:rsidRPr="008072FE" w:rsidRDefault="00777224" w:rsidP="00777224">
      <w:pPr>
        <w:spacing w:after="0" w:line="240" w:lineRule="auto"/>
        <w:ind w:firstLine="851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777224" w:rsidRPr="00AC0BD2" w:rsidRDefault="00777224" w:rsidP="0077722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819"/>
        <w:gridCol w:w="1701"/>
        <w:gridCol w:w="2552"/>
      </w:tblGrid>
      <w:tr w:rsidR="00777224" w:rsidRPr="008072FE" w:rsidTr="00777224">
        <w:trPr>
          <w:trHeight w:val="284"/>
        </w:trPr>
        <w:tc>
          <w:tcPr>
            <w:tcW w:w="851" w:type="dxa"/>
          </w:tcPr>
          <w:p w:rsidR="00777224" w:rsidRPr="008072FE" w:rsidRDefault="00F32BB8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224" w:rsidRPr="008072F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77224" w:rsidRPr="008072FE" w:rsidTr="00777224">
        <w:trPr>
          <w:cantSplit/>
        </w:trPr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777224" w:rsidRPr="008072FE" w:rsidRDefault="00777224" w:rsidP="00735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777224" w:rsidRPr="008072FE" w:rsidTr="00777224"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детей.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Кузурман</w:t>
            </w:r>
            <w:proofErr w:type="spellEnd"/>
            <w:r w:rsidRPr="008072FE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</w:tc>
      </w:tr>
      <w:tr w:rsidR="00777224" w:rsidRPr="008072FE" w:rsidTr="00777224">
        <w:trPr>
          <w:trHeight w:val="470"/>
        </w:trPr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Собеседование с родителями.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Кузурман</w:t>
            </w:r>
            <w:proofErr w:type="spellEnd"/>
            <w:r w:rsidRPr="008072FE"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Пустовалова С.А</w:t>
            </w:r>
          </w:p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Идалова</w:t>
            </w:r>
            <w:proofErr w:type="spellEnd"/>
            <w:r w:rsidRPr="008072FE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777224" w:rsidRPr="008072FE" w:rsidTr="00777224">
        <w:trPr>
          <w:cantSplit/>
        </w:trPr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777224" w:rsidRPr="008072FE" w:rsidRDefault="00777224" w:rsidP="00735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Педагогическая работа</w:t>
            </w:r>
          </w:p>
        </w:tc>
      </w:tr>
      <w:tr w:rsidR="00777224" w:rsidRPr="008072FE" w:rsidTr="00777224">
        <w:trPr>
          <w:trHeight w:val="418"/>
        </w:trPr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Адаптация ребенка к детскому саду»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2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777224" w:rsidRPr="008072FE" w:rsidTr="00777224">
        <w:trPr>
          <w:trHeight w:val="418"/>
        </w:trPr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«Развиваем речь детей»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«Роль развивающих игр для детей дошкольного возраста»</w:t>
            </w: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77224" w:rsidRPr="000A5680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Как организовать игру;</w:t>
            </w:r>
          </w:p>
          <w:p w:rsidR="00777224" w:rsidRPr="000A5680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Совместная игра в семье;</w:t>
            </w:r>
          </w:p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Виды развивающих игр.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2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Музыченко</w:t>
            </w:r>
            <w:r w:rsidR="00F32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В.И</w:t>
            </w:r>
          </w:p>
        </w:tc>
      </w:tr>
      <w:tr w:rsidR="00777224" w:rsidRPr="008072FE" w:rsidTr="00777224">
        <w:trPr>
          <w:trHeight w:val="418"/>
        </w:trPr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«Питание – залог здорового образа жизни»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</w:p>
        </w:tc>
      </w:tr>
      <w:tr w:rsidR="00777224" w:rsidRPr="008072FE" w:rsidTr="00777224">
        <w:trPr>
          <w:trHeight w:val="418"/>
        </w:trPr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по индивидуальному подходу к ребёнку через знания науки Сю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Цай</w:t>
            </w:r>
            <w:proofErr w:type="spellEnd"/>
          </w:p>
        </w:tc>
        <w:tc>
          <w:tcPr>
            <w:tcW w:w="1701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2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</w:tc>
      </w:tr>
      <w:tr w:rsidR="00777224" w:rsidRPr="008072FE" w:rsidTr="00777224">
        <w:trPr>
          <w:trHeight w:val="418"/>
        </w:trPr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«Сакральная архитектура тела ребёнка»</w:t>
            </w:r>
          </w:p>
          <w:p w:rsidR="00777224" w:rsidRPr="000A5680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«Особенности сопровождения ребенка с </w:t>
            </w:r>
            <w:proofErr w:type="gramStart"/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ОПП»</w:t>
            </w: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Ребенок с ООП;</w:t>
            </w:r>
          </w:p>
          <w:p w:rsidR="00777224" w:rsidRPr="000A5680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Взаимодействие специалистов в рамках сопровождения детей с ОВЗ;</w:t>
            </w:r>
          </w:p>
          <w:p w:rsidR="00777224" w:rsidRPr="000A5680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Развивающая среда в ДО и </w:t>
            </w:r>
            <w:proofErr w:type="gramStart"/>
            <w:r w:rsidRPr="000A5680">
              <w:rPr>
                <w:rFonts w:ascii="Times New Roman" w:hAnsi="Times New Roman" w:cs="Times New Roman"/>
                <w:sz w:val="28"/>
                <w:szCs w:val="28"/>
              </w:rPr>
              <w:t>дома.</w:t>
            </w:r>
            <w:r w:rsidRPr="000A5680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52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Идалова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Музыченко В.И</w:t>
            </w:r>
          </w:p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24" w:rsidRPr="008072FE" w:rsidTr="00777224"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«Развиваем творческие способности»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практикум для родителей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52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Кузурман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</w:t>
            </w:r>
            <w:proofErr w:type="spellEnd"/>
          </w:p>
        </w:tc>
      </w:tr>
      <w:tr w:rsidR="00777224" w:rsidRPr="008072FE" w:rsidTr="00777224">
        <w:tc>
          <w:tcPr>
            <w:tcW w:w="851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телесных методик для телесного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энергообмена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Кузурман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</w:t>
            </w:r>
          </w:p>
          <w:p w:rsidR="00777224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224" w:rsidRPr="008072FE" w:rsidTr="00777224"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Аккупунктурная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терапия.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Кинезиология</w:t>
            </w:r>
            <w:proofErr w:type="spellEnd"/>
            <w:r w:rsidRPr="008072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52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Музыченко В.И</w:t>
            </w:r>
          </w:p>
        </w:tc>
      </w:tr>
      <w:tr w:rsidR="00777224" w:rsidRPr="008072FE" w:rsidTr="00777224">
        <w:tc>
          <w:tcPr>
            <w:tcW w:w="851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9" w:type="dxa"/>
          </w:tcPr>
          <w:p w:rsidR="00777224" w:rsidRPr="008072FE" w:rsidRDefault="00777224" w:rsidP="00735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72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«День защиты детей»</w:t>
            </w:r>
            <w:r w:rsidRPr="008072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Музыкальный праздник</w:t>
            </w:r>
          </w:p>
        </w:tc>
        <w:tc>
          <w:tcPr>
            <w:tcW w:w="1701" w:type="dxa"/>
          </w:tcPr>
          <w:p w:rsidR="00777224" w:rsidRPr="008072FE" w:rsidRDefault="00777224" w:rsidP="00735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072F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юнь</w:t>
            </w:r>
          </w:p>
        </w:tc>
        <w:tc>
          <w:tcPr>
            <w:tcW w:w="2552" w:type="dxa"/>
          </w:tcPr>
          <w:p w:rsidR="00777224" w:rsidRPr="008072FE" w:rsidRDefault="00777224" w:rsidP="00735A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Ерёмина Л.Н</w:t>
            </w:r>
          </w:p>
        </w:tc>
      </w:tr>
    </w:tbl>
    <w:p w:rsidR="004F0468" w:rsidRDefault="004F0468"/>
    <w:sectPr w:rsidR="004F0468" w:rsidSect="0077722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58"/>
    <w:rsid w:val="004F0468"/>
    <w:rsid w:val="00777224"/>
    <w:rsid w:val="009E0C58"/>
    <w:rsid w:val="00F3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17043-6079-42B8-BE0C-0982C1C9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7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Евгения</cp:lastModifiedBy>
  <cp:revision>4</cp:revision>
  <dcterms:created xsi:type="dcterms:W3CDTF">2023-10-19T09:56:00Z</dcterms:created>
  <dcterms:modified xsi:type="dcterms:W3CDTF">2023-10-20T05:17:00Z</dcterms:modified>
</cp:coreProperties>
</file>